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3B" w:rsidRPr="0071283B" w:rsidRDefault="0071283B" w:rsidP="0071283B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1283B">
        <w:rPr>
          <w:rFonts w:ascii="Times New Roman" w:hAnsi="Times New Roman" w:cs="Times New Roman"/>
          <w:b/>
          <w:sz w:val="40"/>
          <w:szCs w:val="40"/>
        </w:rPr>
        <w:t>Свято-Троицкая Сергиева Лавра</w:t>
      </w:r>
    </w:p>
    <w:p w:rsidR="0071283B" w:rsidRDefault="0071283B"/>
    <w:p w:rsidR="0071283B" w:rsidRDefault="0071283B" w:rsidP="0071283B">
      <w:pPr>
        <w:pStyle w:val="a5"/>
      </w:pPr>
      <w:r w:rsidRPr="0071283B">
        <w:drawing>
          <wp:inline distT="0" distB="0" distL="0" distR="0">
            <wp:extent cx="5762625" cy="7620000"/>
            <wp:effectExtent l="57150" t="38100" r="47625" b="19050"/>
            <wp:docPr id="4" name="Рисунок 4" descr="Image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Image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83B" w:rsidRDefault="0071283B" w:rsidP="0071283B">
      <w:pPr>
        <w:pStyle w:val="a5"/>
      </w:pPr>
    </w:p>
    <w:p w:rsidR="0071283B" w:rsidRPr="0071283B" w:rsidRDefault="0071283B" w:rsidP="0071283B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71283B">
        <w:rPr>
          <w:rFonts w:ascii="Times New Roman" w:hAnsi="Times New Roman" w:cs="Times New Roman"/>
          <w:sz w:val="32"/>
          <w:szCs w:val="32"/>
        </w:rPr>
        <w:t>«Этот монастырь не имеет себе равных не только в стране Московской, но и во всём мире…»</w:t>
      </w:r>
      <w:proofErr w:type="gramEnd"/>
    </w:p>
    <w:p w:rsidR="0071283B" w:rsidRPr="0071283B" w:rsidRDefault="0071283B" w:rsidP="0071283B">
      <w:pPr>
        <w:pStyle w:val="a5"/>
        <w:jc w:val="right"/>
        <w:rPr>
          <w:rFonts w:ascii="Times New Roman" w:hAnsi="Times New Roman" w:cs="Times New Roman"/>
          <w:sz w:val="32"/>
          <w:szCs w:val="32"/>
        </w:rPr>
      </w:pPr>
      <w:r w:rsidRPr="0071283B">
        <w:rPr>
          <w:rFonts w:ascii="Times New Roman" w:hAnsi="Times New Roman" w:cs="Times New Roman"/>
          <w:i/>
          <w:iCs/>
          <w:sz w:val="32"/>
          <w:szCs w:val="32"/>
        </w:rPr>
        <w:t xml:space="preserve">Архидиакон  Павел     </w:t>
      </w:r>
      <w:proofErr w:type="spellStart"/>
      <w:r w:rsidRPr="0071283B">
        <w:rPr>
          <w:rFonts w:ascii="Times New Roman" w:hAnsi="Times New Roman" w:cs="Times New Roman"/>
          <w:i/>
          <w:iCs/>
          <w:sz w:val="32"/>
          <w:szCs w:val="32"/>
        </w:rPr>
        <w:t>Алеппский</w:t>
      </w:r>
      <w:proofErr w:type="spellEnd"/>
    </w:p>
    <w:sectPr w:rsidR="0071283B" w:rsidRPr="0071283B" w:rsidSect="0071283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71283B"/>
    <w:rsid w:val="00712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83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128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0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MultiDVD Team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2009-09-13T12:24:00Z</dcterms:created>
  <dcterms:modified xsi:type="dcterms:W3CDTF">2009-09-13T12:27:00Z</dcterms:modified>
</cp:coreProperties>
</file>